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  <w:tab w:val="left" w:pos="576"/>
        </w:tabs>
        <w:ind w:left="0" w:right="0" w:firstLine="3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RESOLUÇÃO CMPCD n.º 001/2019 DE 12 DE ABRIL DE 2019</w:t>
      </w:r>
    </w:p>
    <w:p>
      <w:pPr>
        <w:jc w:val="both"/>
        <w:rPr>
          <w:rFonts w:ascii="Arial" w:hAnsi="Arial" w:cs="Arial"/>
          <w:sz w:val="22"/>
          <w:szCs w:val="22"/>
        </w:rPr>
      </w:pPr>
    </w:p>
    <w:p>
      <w:pPr>
        <w:ind w:left="3780" w:right="0" w:firstLine="0"/>
        <w:jc w:val="both"/>
        <w:rPr>
          <w:rFonts w:ascii="Arial" w:hAnsi="Arial" w:cs="Arial"/>
          <w:caps/>
          <w:sz w:val="22"/>
          <w:szCs w:val="22"/>
        </w:rPr>
      </w:pPr>
    </w:p>
    <w:p>
      <w:pPr>
        <w:ind w:left="3780" w:right="0" w:firstLine="0"/>
        <w:jc w:val="both"/>
        <w:rPr>
          <w:rFonts w:ascii="Arial" w:hAnsi="Arial" w:cs="Arial"/>
          <w:caps/>
          <w:sz w:val="22"/>
          <w:szCs w:val="22"/>
        </w:rPr>
      </w:pPr>
    </w:p>
    <w:p>
      <w:pPr>
        <w:keepNext w:val="0"/>
        <w:keepLines w:val="0"/>
        <w:widowControl/>
        <w:suppressLineNumbers w:val="0"/>
        <w:ind w:left="3600" w:right="0" w:firstLine="0"/>
        <w:jc w:val="both"/>
        <w:rPr>
          <w:caps w:val="0"/>
          <w:smallCaps w:val="0"/>
          <w:color w:val="000000"/>
          <w:szCs w:val="22"/>
        </w:rPr>
      </w:pPr>
      <w:r>
        <w:rPr>
          <w:rFonts w:hint="default" w:ascii="Arial" w:hAnsi="Arial" w:eastAsia="Arial" w:cs="Arial"/>
          <w:caps w:val="0"/>
          <w:smallCaps w:val="0"/>
          <w:sz w:val="22"/>
          <w:szCs w:val="22"/>
        </w:rPr>
        <w:t>“Dispõe sobre a aprovação do projeto Horticultura do Serviço de Proteção Social e Especial para Pessoa com Deficiência e Suas Famílias Vida Ativa”</w:t>
      </w:r>
    </w:p>
    <w:p>
      <w:pPr>
        <w:pStyle w:val="7"/>
        <w:ind w:left="3600" w:right="0" w:firstLine="0"/>
        <w:rPr>
          <w:caps w:val="0"/>
          <w:smallCaps w:val="0"/>
          <w:color w:val="000000"/>
          <w:szCs w:val="22"/>
        </w:rPr>
      </w:pPr>
    </w:p>
    <w:p>
      <w:pPr>
        <w:spacing w:before="120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b/>
          <w:bCs/>
          <w:sz w:val="28"/>
          <w:szCs w:val="28"/>
        </w:rPr>
        <w:t>O CONSELHO MUNICIPAL DOS DIREITOS DA PESSOA COM DIFICIÊNCIA</w:t>
      </w:r>
      <w:r>
        <w:rPr>
          <w:rFonts w:ascii="Calibri" w:hAnsi="Calibri" w:cs="Calibri"/>
          <w:sz w:val="28"/>
          <w:szCs w:val="28"/>
        </w:rPr>
        <w:t>, no uso de suas atribuições legais e regimentais;</w:t>
      </w:r>
    </w:p>
    <w:p>
      <w:pPr>
        <w:spacing w:before="120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CONSIDERANDO</w:t>
      </w:r>
      <w:r>
        <w:rPr>
          <w:rFonts w:ascii="Calibri" w:hAnsi="Calibri" w:cs="Calibri"/>
          <w:sz w:val="28"/>
          <w:szCs w:val="28"/>
        </w:rPr>
        <w:t xml:space="preserve"> Lei Municipal n° 790/2008 de 16 de Abril de 2008;</w:t>
      </w:r>
    </w:p>
    <w:p>
      <w:pPr>
        <w:spacing w:before="120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CONSIDERANDO</w:t>
      </w:r>
      <w:r>
        <w:rPr>
          <w:rFonts w:ascii="Calibri" w:hAnsi="Calibri" w:cs="Calibri"/>
          <w:sz w:val="28"/>
          <w:szCs w:val="28"/>
        </w:rPr>
        <w:t xml:space="preserve"> Decreto n° 1946/2018 de 14 de Novembro de 2018 que dispõe sobre a nomeação do Conselho Municipal dos Direitos da Pessoa com Deficiência para o biênio 2018/2020;</w:t>
      </w:r>
    </w:p>
    <w:p>
      <w:pPr>
        <w:spacing w:before="120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CONSIDERANDO </w:t>
      </w:r>
      <w:r>
        <w:rPr>
          <w:rFonts w:ascii="Calibri" w:hAnsi="Calibri" w:cs="Calibri"/>
          <w:sz w:val="28"/>
          <w:szCs w:val="28"/>
        </w:rPr>
        <w:t>Ata de reunião ordinária realizada no dia 12 de Abril de 2019, ás 13:00 na Casa dos Conselhos Municipais,</w:t>
      </w:r>
    </w:p>
    <w:p>
      <w:pPr>
        <w:spacing w:before="120"/>
        <w:jc w:val="both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Resolve:</w:t>
      </w:r>
    </w:p>
    <w:p>
      <w:pPr>
        <w:spacing w:before="120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Art. 1° </w:t>
      </w:r>
      <w:r>
        <w:rPr>
          <w:rFonts w:ascii="Calibri" w:hAnsi="Calibri" w:cs="Calibri"/>
          <w:sz w:val="28"/>
          <w:szCs w:val="28"/>
        </w:rPr>
        <w:t>- Aprova</w:t>
      </w:r>
      <w:r>
        <w:rPr>
          <w:rFonts w:ascii="Calibri" w:hAnsi="Calibri" w:cs="Calibri"/>
          <w:sz w:val="28"/>
          <w:szCs w:val="28"/>
        </w:rPr>
        <w:t>do</w:t>
      </w:r>
      <w:bookmarkStart w:id="0" w:name="_GoBack"/>
      <w:bookmarkEnd w:id="0"/>
      <w:r>
        <w:rPr>
          <w:rFonts w:ascii="Calibri" w:hAnsi="Calibri" w:cs="Calibri"/>
          <w:sz w:val="28"/>
          <w:szCs w:val="28"/>
        </w:rPr>
        <w:t xml:space="preserve"> o projeto Horticultura do Serviço de Proteção Social e Especial para Pessoa com Deficiência e Suas Famílias </w:t>
      </w:r>
      <w:r>
        <w:rPr>
          <w:rFonts w:hint="default" w:ascii="Calibri" w:hAnsi="Calibri" w:cs="Calibri"/>
          <w:sz w:val="28"/>
          <w:szCs w:val="28"/>
        </w:rPr>
        <w:t>“</w:t>
      </w:r>
      <w:r>
        <w:rPr>
          <w:rFonts w:ascii="Calibri" w:hAnsi="Calibri" w:cs="Calibri"/>
          <w:sz w:val="28"/>
          <w:szCs w:val="28"/>
        </w:rPr>
        <w:t>Vida Ativa</w:t>
      </w:r>
      <w:r>
        <w:rPr>
          <w:rFonts w:hint="default" w:ascii="Calibri" w:hAnsi="Calibri" w:cs="Calibri"/>
          <w:sz w:val="28"/>
          <w:szCs w:val="28"/>
        </w:rPr>
        <w:t>”</w:t>
      </w:r>
      <w:r>
        <w:rPr>
          <w:rFonts w:ascii="Calibri" w:hAnsi="Calibri" w:cs="Calibri"/>
          <w:sz w:val="28"/>
          <w:szCs w:val="28"/>
        </w:rPr>
        <w:t>,</w:t>
      </w:r>
    </w:p>
    <w:p>
      <w:pPr>
        <w:spacing w:before="120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Art.2° Esta resolução entrará em vigor na data de sua publicação.</w:t>
      </w:r>
    </w:p>
    <w:p>
      <w:pPr>
        <w:spacing w:before="120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Tarumã, 12 de Abril de  2019.</w:t>
      </w:r>
    </w:p>
    <w:p>
      <w:pPr>
        <w:spacing w:before="120"/>
        <w:jc w:val="both"/>
        <w:rPr>
          <w:rFonts w:ascii="Calibri" w:hAnsi="Calibri" w:cs="Calibri"/>
          <w:sz w:val="28"/>
          <w:szCs w:val="28"/>
        </w:rPr>
      </w:pPr>
    </w:p>
    <w:p>
      <w:pPr>
        <w:spacing w:before="120"/>
        <w:jc w:val="both"/>
        <w:rPr>
          <w:rFonts w:ascii="Calibri" w:hAnsi="Calibri" w:cs="Calibri"/>
          <w:sz w:val="28"/>
          <w:szCs w:val="28"/>
        </w:rPr>
      </w:pPr>
    </w:p>
    <w:p>
      <w:pPr>
        <w:spacing w:before="120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                                 JULIO CESAR FACINA HARTMANN</w:t>
      </w:r>
    </w:p>
    <w:p>
      <w:pPr>
        <w:spacing w:before="120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                                           Presidente do CMPCD </w:t>
      </w:r>
    </w:p>
    <w:p>
      <w:pPr>
        <w:spacing w:before="120"/>
        <w:jc w:val="both"/>
        <w:rPr>
          <w:rFonts w:ascii="Calibri" w:hAnsi="Calibri" w:cs="Calibri"/>
          <w:sz w:val="32"/>
          <w:szCs w:val="32"/>
        </w:rPr>
      </w:pPr>
    </w:p>
    <w:p>
      <w:pPr>
        <w:spacing w:before="120"/>
        <w:jc w:val="both"/>
        <w:rPr>
          <w:b/>
          <w:bCs/>
        </w:rPr>
      </w:pPr>
    </w:p>
    <w:sectPr>
      <w:headerReference r:id="rId3" w:type="default"/>
      <w:footerReference r:id="rId4" w:type="default"/>
      <w:pgSz w:w="12240" w:h="15840"/>
      <w:pgMar w:top="1417" w:right="758" w:bottom="899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BPDIHG+TimesNewRoman,Bold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Liberation Serif">
    <w:panose1 w:val="02020603050405020304"/>
    <w:charset w:val="01"/>
    <w:family w:val="roman"/>
    <w:pitch w:val="default"/>
    <w:sig w:usb0="A00002AF" w:usb1="500078FB" w:usb2="00000000" w:usb3="00000000" w:csb0="6000009F" w:csb1="DFD70000"/>
  </w:font>
  <w:font w:name="Liberation Sans">
    <w:panose1 w:val="020B0604020202020204"/>
    <w:charset w:val="01"/>
    <w:family w:val="swiss"/>
    <w:pitch w:val="default"/>
    <w:sig w:usb0="A00002AF" w:usb1="500078FB" w:usb2="00000000" w:usb3="00000000" w:csb0="6000009F" w:csb1="DFD70000"/>
  </w:font>
  <w:font w:name="Microsoft YaHei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Mangal">
    <w:panose1 w:val="02040503050203030202"/>
    <w:charset w:val="00"/>
    <w:family w:val="auto"/>
    <w:pitch w:val="default"/>
    <w:sig w:usb0="00008003" w:usb1="00000000" w:usb2="00000000" w:usb3="00000000" w:csb0="00000001" w:csb1="00000000"/>
  </w:font>
  <w:font w:name="FreeSans">
    <w:panose1 w:val="020B0504020202020204"/>
    <w:charset w:val="00"/>
    <w:family w:val="roman"/>
    <w:pitch w:val="default"/>
    <w:sig w:usb0="E4839EFF" w:usb1="4600FDFF" w:usb2="000030A0" w:usb3="00000584" w:csb0="600001BF" w:csb1="DFF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b w:val="0"/>
        <w:bCs w:val="0"/>
        <w:sz w:val="24"/>
        <w:szCs w:val="24"/>
      </w:rPr>
    </w:pPr>
    <w: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-127635</wp:posOffset>
              </wp:positionH>
              <wp:positionV relativeFrom="paragraph">
                <wp:posOffset>-9525</wp:posOffset>
              </wp:positionV>
              <wp:extent cx="6381750" cy="9525"/>
              <wp:effectExtent l="0" t="0" r="0" b="0"/>
              <wp:wrapNone/>
              <wp:docPr id="4" name="Straight Arrow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81750" cy="9525"/>
                      </a:xfrm>
                      <a:prstGeom prst="straightConnector1">
                        <a:avLst/>
                      </a:prstGeom>
                      <a:ln w="9525" cap="flat" cmpd="sng">
                        <a:solidFill>
                          <a:srgbClr val="00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id="_x0000_s1026" o:spid="_x0000_s1026" o:spt="32" type="#_x0000_t32" style="position:absolute;left:0pt;margin-left:-10.05pt;margin-top:-0.75pt;height:0.75pt;width:502.5pt;z-index:251658240;mso-width-relative:page;mso-height-relative:page;" filled="f" stroked="t" coordsize="21600,21600" o:gfxdata="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CkD+SrVAAAABwEAAA8AAAAAAAAAAQAgAAAAIgAAAGRycy9kb3du&#10;cmV2LnhtbFBLAQIUABQAAAAIAIdO4kCrwpnUyQEAAKQDAAAOAAAAAAAAAAEAIAAAACQBAABkcnMv&#10;ZTJvRG9jLnhtbFBLBQYAAAAABgAGAFkBAABfBQAAAAA=&#10;">
              <v:fill on="f" focussize="0,0"/>
              <v:stroke color="#000000" joinstyle="round"/>
              <v:imagedata o:title=""/>
              <o:lock v:ext="edit" aspectratio="f"/>
            </v:shape>
          </w:pict>
        </mc:Fallback>
      </mc:AlternateContent>
    </w:r>
    <w:r>
      <w:rPr>
        <w:sz w:val="24"/>
        <w:szCs w:val="24"/>
      </w:rPr>
      <w:t xml:space="preserve"> Av. Tarumã  577 – Casa dos Conselhos Municipais – Tarumã/SP - </w:t>
    </w:r>
    <w:r>
      <w:rPr>
        <w:b w:val="0"/>
        <w:bCs w:val="0"/>
        <w:sz w:val="24"/>
        <w:szCs w:val="24"/>
      </w:rPr>
      <w:t xml:space="preserve">Tel: (18) 3329-1495  </w:t>
    </w:r>
  </w:p>
  <w:p>
    <w:pPr>
      <w:pStyle w:val="3"/>
      <w:rPr>
        <w:sz w:val="24"/>
        <w:szCs w:val="24"/>
        <w:lang w:val="en-US"/>
      </w:rPr>
    </w:pPr>
    <w:r>
      <w:rPr>
        <w:b w:val="0"/>
        <w:bCs w:val="0"/>
        <w:sz w:val="24"/>
        <w:szCs w:val="24"/>
        <w:lang w:val="en-US"/>
      </w:rPr>
      <w:t xml:space="preserve">Email: </w:t>
    </w:r>
    <w:r>
      <w:fldChar w:fldCharType="begin"/>
    </w:r>
    <w:r>
      <w:instrText xml:space="preserve"> HYPERLINK "mailto:conselhosmunicipais@taruma.sp.gov.br" </w:instrText>
    </w:r>
    <w:r>
      <w:fldChar w:fldCharType="separate"/>
    </w:r>
    <w:r>
      <w:rPr>
        <w:rStyle w:val="15"/>
        <w:b w:val="0"/>
        <w:bCs w:val="0"/>
        <w:color w:val="auto"/>
        <w:sz w:val="24"/>
        <w:szCs w:val="24"/>
        <w:lang w:val="en-US"/>
      </w:rPr>
      <w:t>conselhosmunicipais@taruma.sp.gov.br</w:t>
    </w:r>
    <w:r>
      <w:rPr>
        <w:rStyle w:val="15"/>
        <w:b w:val="0"/>
        <w:bCs w:val="0"/>
        <w:color w:val="auto"/>
        <w:sz w:val="24"/>
        <w:szCs w:val="24"/>
        <w:lang w:val="en-US"/>
      </w:rPr>
      <w:fldChar w:fldCharType="end"/>
    </w:r>
  </w:p>
  <w:p>
    <w:pPr>
      <w:rPr>
        <w:lang w:val="en-US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right"/>
      <w:rPr>
        <w:rFonts w:ascii="Arial" w:hAnsi="Arial" w:cs="Arial"/>
      </w:rPr>
    </w:pPr>
  </w:p>
  <w:p>
    <w:pPr>
      <w:pStyle w:val="3"/>
      <w:jc w:val="right"/>
      <w:rPr>
        <w:rFonts w:ascii="Arial" w:hAnsi="Arial" w:cs="Arial"/>
      </w:rPr>
    </w:pPr>
    <w:r>
      <w:rPr>
        <w:lang w:val="pt-BR"/>
      </w:rPr>
      <w:drawing>
        <wp:inline distT="0" distB="0" distL="114300" distR="114300">
          <wp:extent cx="2534920" cy="577850"/>
          <wp:effectExtent l="0" t="0" r="17780" b="12700"/>
          <wp:docPr id="1" name="Imagem 2" descr="taruma_horizontal_100an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 descr="taruma_horizontal_100anos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34920" cy="577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                   </w:t>
    </w:r>
    <w:r>
      <w:rPr>
        <w:lang w:val="pt-BR"/>
      </w:rPr>
      <w:drawing>
        <wp:inline distT="0" distB="0" distL="114300" distR="114300">
          <wp:extent cx="1905635" cy="615315"/>
          <wp:effectExtent l="0" t="0" r="18415" b="13335"/>
          <wp:docPr id="2" name="Imagem 1" descr="D:\Izabela\2018\Artes\Selos dos Conselhos Municipais\CMPCD.pngCMPC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D:\Izabela\2018\Artes\Selos dos Conselhos Municipais\CMPCD.pngCMPCD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05635" cy="6153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                              </w:t>
    </w:r>
    <w:r>
      <w:rPr>
        <w:rFonts w:ascii="Arial" w:hAnsi="Arial" w:cs="Arial"/>
      </w:rPr>
      <w:t xml:space="preserve">                                                                    </w:t>
    </w:r>
  </w:p>
  <w:p>
    <w:pPr>
      <w:pStyle w:val="3"/>
      <w:jc w:val="right"/>
      <w:rPr>
        <w:rFonts w:ascii="Arial" w:hAnsi="Arial" w:cs="Arial"/>
      </w:rPr>
    </w:pPr>
    <w:r>
      <w:rPr>
        <w:rFonts w:ascii="Arial" w:hAnsi="Arial" w:cs="Arial"/>
        <w:sz w:val="24"/>
        <w:szCs w:val="24"/>
      </w:rPr>
      <w:t xml:space="preserve">                                              </w:t>
    </w:r>
  </w:p>
  <w:p>
    <w:pPr>
      <w:pStyle w:val="4"/>
      <w:jc w:val="center"/>
      <w:rPr>
        <w:color w:val="00008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cumentProtection w:enforcement="0"/>
  <w:defaultTabStop w:val="708"/>
  <w:hyphenationZone w:val="425"/>
  <w:doNotHyphenateCaps/>
  <w:noPunctuationKerning w:val="1"/>
  <w:characterSpacingControl w:val="doNotCompress"/>
  <w:doNotValidateAgainstSchema/>
  <w:doNotDemarcateInvalidXml/>
  <w:compat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C8B"/>
    <w:rsid w:val="00001C69"/>
    <w:rsid w:val="00004A92"/>
    <w:rsid w:val="000363F2"/>
    <w:rsid w:val="00040D28"/>
    <w:rsid w:val="00042E41"/>
    <w:rsid w:val="00046EE6"/>
    <w:rsid w:val="0004785B"/>
    <w:rsid w:val="00052D23"/>
    <w:rsid w:val="00074B92"/>
    <w:rsid w:val="00075102"/>
    <w:rsid w:val="0009799D"/>
    <w:rsid w:val="000A0692"/>
    <w:rsid w:val="000A7B2E"/>
    <w:rsid w:val="000D1888"/>
    <w:rsid w:val="000E10E0"/>
    <w:rsid w:val="000F379C"/>
    <w:rsid w:val="000F41D3"/>
    <w:rsid w:val="000F5DF1"/>
    <w:rsid w:val="00124ECB"/>
    <w:rsid w:val="00125886"/>
    <w:rsid w:val="00127C7A"/>
    <w:rsid w:val="0013666B"/>
    <w:rsid w:val="00143509"/>
    <w:rsid w:val="00150A43"/>
    <w:rsid w:val="00152FEA"/>
    <w:rsid w:val="00154E61"/>
    <w:rsid w:val="001562FE"/>
    <w:rsid w:val="00157E4C"/>
    <w:rsid w:val="00160A2E"/>
    <w:rsid w:val="0019525C"/>
    <w:rsid w:val="00195355"/>
    <w:rsid w:val="001B7597"/>
    <w:rsid w:val="001D264B"/>
    <w:rsid w:val="001D3856"/>
    <w:rsid w:val="001D3C88"/>
    <w:rsid w:val="001D3D79"/>
    <w:rsid w:val="001D5814"/>
    <w:rsid w:val="001E18B9"/>
    <w:rsid w:val="001E7226"/>
    <w:rsid w:val="001F6AA6"/>
    <w:rsid w:val="00201A11"/>
    <w:rsid w:val="00203502"/>
    <w:rsid w:val="0020587E"/>
    <w:rsid w:val="00206BE8"/>
    <w:rsid w:val="00231E7F"/>
    <w:rsid w:val="00240A71"/>
    <w:rsid w:val="00242367"/>
    <w:rsid w:val="00245275"/>
    <w:rsid w:val="00247B38"/>
    <w:rsid w:val="00267E4C"/>
    <w:rsid w:val="00271532"/>
    <w:rsid w:val="00276ABE"/>
    <w:rsid w:val="00284424"/>
    <w:rsid w:val="002A02B3"/>
    <w:rsid w:val="002B1113"/>
    <w:rsid w:val="002B3915"/>
    <w:rsid w:val="002B61A9"/>
    <w:rsid w:val="002C0C10"/>
    <w:rsid w:val="002C420F"/>
    <w:rsid w:val="002C4CCC"/>
    <w:rsid w:val="002D1222"/>
    <w:rsid w:val="002F3FFE"/>
    <w:rsid w:val="00301CD7"/>
    <w:rsid w:val="003174C0"/>
    <w:rsid w:val="003307F2"/>
    <w:rsid w:val="00342530"/>
    <w:rsid w:val="003430D3"/>
    <w:rsid w:val="00346A90"/>
    <w:rsid w:val="003809CA"/>
    <w:rsid w:val="00381C35"/>
    <w:rsid w:val="0039209C"/>
    <w:rsid w:val="00392C0B"/>
    <w:rsid w:val="003C723E"/>
    <w:rsid w:val="003C74CB"/>
    <w:rsid w:val="003D00CB"/>
    <w:rsid w:val="003D2CB4"/>
    <w:rsid w:val="003D30B3"/>
    <w:rsid w:val="003D548A"/>
    <w:rsid w:val="003E6FDA"/>
    <w:rsid w:val="003F191C"/>
    <w:rsid w:val="003F677E"/>
    <w:rsid w:val="00406EC7"/>
    <w:rsid w:val="00410D01"/>
    <w:rsid w:val="004272A1"/>
    <w:rsid w:val="0045756B"/>
    <w:rsid w:val="00464F1A"/>
    <w:rsid w:val="00471051"/>
    <w:rsid w:val="004738A6"/>
    <w:rsid w:val="00486868"/>
    <w:rsid w:val="004A6B2F"/>
    <w:rsid w:val="004A7CA1"/>
    <w:rsid w:val="004B5D4A"/>
    <w:rsid w:val="004B689E"/>
    <w:rsid w:val="004C20BE"/>
    <w:rsid w:val="004C4F87"/>
    <w:rsid w:val="004C542C"/>
    <w:rsid w:val="004E1553"/>
    <w:rsid w:val="005053F5"/>
    <w:rsid w:val="00507C93"/>
    <w:rsid w:val="00530927"/>
    <w:rsid w:val="00532815"/>
    <w:rsid w:val="005743A2"/>
    <w:rsid w:val="0059200F"/>
    <w:rsid w:val="00596303"/>
    <w:rsid w:val="005A3CBD"/>
    <w:rsid w:val="005A7274"/>
    <w:rsid w:val="005E27DA"/>
    <w:rsid w:val="005E29E4"/>
    <w:rsid w:val="005F7337"/>
    <w:rsid w:val="00613A41"/>
    <w:rsid w:val="00616696"/>
    <w:rsid w:val="006179D8"/>
    <w:rsid w:val="006242E9"/>
    <w:rsid w:val="00624EBE"/>
    <w:rsid w:val="006501A3"/>
    <w:rsid w:val="006568AF"/>
    <w:rsid w:val="00657712"/>
    <w:rsid w:val="00667058"/>
    <w:rsid w:val="00672048"/>
    <w:rsid w:val="00676A17"/>
    <w:rsid w:val="00681679"/>
    <w:rsid w:val="006B46DF"/>
    <w:rsid w:val="006E54CC"/>
    <w:rsid w:val="006E7975"/>
    <w:rsid w:val="006F1B6E"/>
    <w:rsid w:val="006F2B34"/>
    <w:rsid w:val="00707ABE"/>
    <w:rsid w:val="00717793"/>
    <w:rsid w:val="00722C7D"/>
    <w:rsid w:val="00725B44"/>
    <w:rsid w:val="00732B86"/>
    <w:rsid w:val="0074298E"/>
    <w:rsid w:val="00753EDB"/>
    <w:rsid w:val="0075506D"/>
    <w:rsid w:val="0076442A"/>
    <w:rsid w:val="00795F48"/>
    <w:rsid w:val="007978B2"/>
    <w:rsid w:val="007A2FCB"/>
    <w:rsid w:val="007A5524"/>
    <w:rsid w:val="007B2A97"/>
    <w:rsid w:val="007D43B0"/>
    <w:rsid w:val="007E4FE4"/>
    <w:rsid w:val="007F1592"/>
    <w:rsid w:val="007F2727"/>
    <w:rsid w:val="007F4DEA"/>
    <w:rsid w:val="007F72AC"/>
    <w:rsid w:val="0080691D"/>
    <w:rsid w:val="00815207"/>
    <w:rsid w:val="0081609D"/>
    <w:rsid w:val="00816326"/>
    <w:rsid w:val="0082096C"/>
    <w:rsid w:val="008212AC"/>
    <w:rsid w:val="00821394"/>
    <w:rsid w:val="00830195"/>
    <w:rsid w:val="00832DDF"/>
    <w:rsid w:val="00865127"/>
    <w:rsid w:val="0086781B"/>
    <w:rsid w:val="00880EC1"/>
    <w:rsid w:val="008812D0"/>
    <w:rsid w:val="00891672"/>
    <w:rsid w:val="008918C8"/>
    <w:rsid w:val="008928C9"/>
    <w:rsid w:val="0089380E"/>
    <w:rsid w:val="008A3938"/>
    <w:rsid w:val="008B3EC7"/>
    <w:rsid w:val="008B675D"/>
    <w:rsid w:val="008C1725"/>
    <w:rsid w:val="008C37C9"/>
    <w:rsid w:val="008D447C"/>
    <w:rsid w:val="008E7E1F"/>
    <w:rsid w:val="0090301E"/>
    <w:rsid w:val="009130AA"/>
    <w:rsid w:val="00913379"/>
    <w:rsid w:val="009149EF"/>
    <w:rsid w:val="00916E5A"/>
    <w:rsid w:val="0092019F"/>
    <w:rsid w:val="009308D2"/>
    <w:rsid w:val="009422F1"/>
    <w:rsid w:val="00946FA7"/>
    <w:rsid w:val="00947E64"/>
    <w:rsid w:val="00950050"/>
    <w:rsid w:val="00950A49"/>
    <w:rsid w:val="00952DC0"/>
    <w:rsid w:val="00953BF8"/>
    <w:rsid w:val="009544A0"/>
    <w:rsid w:val="00977CAA"/>
    <w:rsid w:val="00982834"/>
    <w:rsid w:val="009908B1"/>
    <w:rsid w:val="009917D3"/>
    <w:rsid w:val="009934D7"/>
    <w:rsid w:val="00996FD5"/>
    <w:rsid w:val="009A0DD7"/>
    <w:rsid w:val="009B1997"/>
    <w:rsid w:val="009C7162"/>
    <w:rsid w:val="009D0B15"/>
    <w:rsid w:val="009E5F4C"/>
    <w:rsid w:val="009F1B8E"/>
    <w:rsid w:val="00A336AB"/>
    <w:rsid w:val="00A406E9"/>
    <w:rsid w:val="00A54AA8"/>
    <w:rsid w:val="00A75C0B"/>
    <w:rsid w:val="00A81D80"/>
    <w:rsid w:val="00A81F52"/>
    <w:rsid w:val="00AA2359"/>
    <w:rsid w:val="00AA43D1"/>
    <w:rsid w:val="00AA6127"/>
    <w:rsid w:val="00AB3179"/>
    <w:rsid w:val="00AC34B1"/>
    <w:rsid w:val="00AD0F3C"/>
    <w:rsid w:val="00AF0517"/>
    <w:rsid w:val="00AF3874"/>
    <w:rsid w:val="00B36110"/>
    <w:rsid w:val="00B533AE"/>
    <w:rsid w:val="00B53CC5"/>
    <w:rsid w:val="00B62521"/>
    <w:rsid w:val="00B730DB"/>
    <w:rsid w:val="00B91F56"/>
    <w:rsid w:val="00B92A61"/>
    <w:rsid w:val="00B93917"/>
    <w:rsid w:val="00BB3C8B"/>
    <w:rsid w:val="00BC3451"/>
    <w:rsid w:val="00BC6E75"/>
    <w:rsid w:val="00BD4B4D"/>
    <w:rsid w:val="00BF15B5"/>
    <w:rsid w:val="00BF61E8"/>
    <w:rsid w:val="00C16AF2"/>
    <w:rsid w:val="00C27E73"/>
    <w:rsid w:val="00C3300E"/>
    <w:rsid w:val="00C33E8F"/>
    <w:rsid w:val="00C349E3"/>
    <w:rsid w:val="00C47336"/>
    <w:rsid w:val="00C473E2"/>
    <w:rsid w:val="00C53A5F"/>
    <w:rsid w:val="00C60401"/>
    <w:rsid w:val="00C92AC6"/>
    <w:rsid w:val="00C935B9"/>
    <w:rsid w:val="00CA04C1"/>
    <w:rsid w:val="00CA2F06"/>
    <w:rsid w:val="00CB2539"/>
    <w:rsid w:val="00CC53FC"/>
    <w:rsid w:val="00CD5FD0"/>
    <w:rsid w:val="00CD6A7A"/>
    <w:rsid w:val="00CE42C7"/>
    <w:rsid w:val="00CF1678"/>
    <w:rsid w:val="00CF1BDA"/>
    <w:rsid w:val="00CF6D51"/>
    <w:rsid w:val="00CF7D9E"/>
    <w:rsid w:val="00D4355D"/>
    <w:rsid w:val="00D47A13"/>
    <w:rsid w:val="00D52D6D"/>
    <w:rsid w:val="00D54CC2"/>
    <w:rsid w:val="00D615CF"/>
    <w:rsid w:val="00D641B2"/>
    <w:rsid w:val="00D65527"/>
    <w:rsid w:val="00D65A15"/>
    <w:rsid w:val="00D74327"/>
    <w:rsid w:val="00D77C61"/>
    <w:rsid w:val="00D96DFA"/>
    <w:rsid w:val="00DA3F19"/>
    <w:rsid w:val="00DA52B1"/>
    <w:rsid w:val="00DC39C4"/>
    <w:rsid w:val="00DD46F2"/>
    <w:rsid w:val="00DD7D2D"/>
    <w:rsid w:val="00DE440D"/>
    <w:rsid w:val="00DE7924"/>
    <w:rsid w:val="00DF149F"/>
    <w:rsid w:val="00DF373C"/>
    <w:rsid w:val="00E07AD1"/>
    <w:rsid w:val="00E15C71"/>
    <w:rsid w:val="00E43D2F"/>
    <w:rsid w:val="00E57884"/>
    <w:rsid w:val="00E71CF3"/>
    <w:rsid w:val="00E84A5E"/>
    <w:rsid w:val="00E92AB5"/>
    <w:rsid w:val="00E975F9"/>
    <w:rsid w:val="00E97645"/>
    <w:rsid w:val="00EB49F0"/>
    <w:rsid w:val="00EC7AAC"/>
    <w:rsid w:val="00EE2005"/>
    <w:rsid w:val="00EE3AA7"/>
    <w:rsid w:val="00F056BE"/>
    <w:rsid w:val="00F057E1"/>
    <w:rsid w:val="00F27D8D"/>
    <w:rsid w:val="00F3449C"/>
    <w:rsid w:val="00F378DF"/>
    <w:rsid w:val="00F44C56"/>
    <w:rsid w:val="00F47C77"/>
    <w:rsid w:val="00F7664A"/>
    <w:rsid w:val="00F81594"/>
    <w:rsid w:val="00F8200D"/>
    <w:rsid w:val="00F82B6D"/>
    <w:rsid w:val="00F82C8D"/>
    <w:rsid w:val="00F90B29"/>
    <w:rsid w:val="00F9227C"/>
    <w:rsid w:val="00F95302"/>
    <w:rsid w:val="00FA137B"/>
    <w:rsid w:val="00FA401A"/>
    <w:rsid w:val="00FA782C"/>
    <w:rsid w:val="00FB064C"/>
    <w:rsid w:val="00FB57E0"/>
    <w:rsid w:val="00FE1A35"/>
    <w:rsid w:val="00FF1CEC"/>
    <w:rsid w:val="00FF2709"/>
    <w:rsid w:val="00FF6A44"/>
    <w:rsid w:val="2C2FD88F"/>
    <w:rsid w:val="3FFF9F5E"/>
    <w:rsid w:val="4B7DC022"/>
    <w:rsid w:val="57E052BD"/>
    <w:rsid w:val="6BBDF6E1"/>
    <w:rsid w:val="7B7EEBC3"/>
    <w:rsid w:val="DFFEED27"/>
    <w:rsid w:val="FFCF157E"/>
  </w:rsids>
  <w:doNotAutoCompressPictures/>
  <w:uiCompat97To2003/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Times New Roma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nhideWhenUsed="0" w:uiPriority="99" w:semiHidden="0" w:name="heading 5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99" w:semiHidden="0" w:name="Title"/>
    <w:lsdException w:uiPriority="99" w:name="Closing"/>
    <w:lsdException w:uiPriority="99" w:name="Signature"/>
    <w:lsdException w:unhideWhenUsed="0" w:uiPriority="99" w:name="Default Paragraph Font"/>
    <w:lsdException w:qFormat="1" w:unhideWhenUsed="0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99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99" w:semiHidden="0" w:name="Table Grid"/>
    <w:lsdException w:uiPriority="99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styleId="2">
    <w:name w:val="heading 1"/>
    <w:basedOn w:val="1"/>
    <w:next w:val="1"/>
    <w:link w:val="18"/>
    <w:qFormat/>
    <w:uiPriority w:val="99"/>
    <w:pPr>
      <w:keepNext/>
      <w:jc w:val="center"/>
      <w:outlineLvl w:val="0"/>
    </w:pPr>
    <w:rPr>
      <w:b/>
      <w:bCs/>
      <w:sz w:val="32"/>
      <w:szCs w:val="32"/>
    </w:rPr>
  </w:style>
  <w:style w:type="paragraph" w:styleId="3">
    <w:name w:val="heading 2"/>
    <w:basedOn w:val="1"/>
    <w:next w:val="1"/>
    <w:link w:val="19"/>
    <w:qFormat/>
    <w:uiPriority w:val="99"/>
    <w:pPr>
      <w:keepNext/>
      <w:jc w:val="center"/>
      <w:outlineLvl w:val="1"/>
    </w:pPr>
    <w:rPr>
      <w:b/>
      <w:bCs/>
      <w:sz w:val="28"/>
      <w:szCs w:val="28"/>
    </w:rPr>
  </w:style>
  <w:style w:type="paragraph" w:styleId="4">
    <w:name w:val="heading 4"/>
    <w:basedOn w:val="1"/>
    <w:next w:val="1"/>
    <w:link w:val="20"/>
    <w:qFormat/>
    <w:uiPriority w:val="99"/>
    <w:pPr>
      <w:keepNext/>
      <w:outlineLvl w:val="3"/>
    </w:pPr>
    <w:rPr>
      <w:sz w:val="28"/>
      <w:szCs w:val="28"/>
    </w:rPr>
  </w:style>
  <w:style w:type="paragraph" w:styleId="5">
    <w:name w:val="heading 5"/>
    <w:basedOn w:val="1"/>
    <w:next w:val="1"/>
    <w:link w:val="21"/>
    <w:qFormat/>
    <w:uiPriority w:val="99"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character" w:default="1" w:styleId="14">
    <w:name w:val="Default Paragraph Font"/>
    <w:semiHidden/>
    <w:uiPriority w:val="99"/>
  </w:style>
  <w:style w:type="table" w:default="1" w:styleId="16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alloon Text"/>
    <w:basedOn w:val="1"/>
    <w:link w:val="28"/>
    <w:semiHidden/>
    <w:qFormat/>
    <w:uiPriority w:val="99"/>
    <w:rPr>
      <w:rFonts w:ascii="Tahoma" w:hAnsi="Tahoma" w:cs="Tahoma"/>
      <w:sz w:val="16"/>
      <w:szCs w:val="16"/>
    </w:rPr>
  </w:style>
  <w:style w:type="paragraph" w:styleId="7">
    <w:name w:val="Body Text"/>
    <w:basedOn w:val="1"/>
    <w:link w:val="25"/>
    <w:semiHidden/>
    <w:qFormat/>
    <w:uiPriority w:val="99"/>
    <w:pPr>
      <w:jc w:val="both"/>
    </w:pPr>
    <w:rPr>
      <w:sz w:val="28"/>
      <w:szCs w:val="28"/>
    </w:rPr>
  </w:style>
  <w:style w:type="paragraph" w:styleId="8">
    <w:name w:val="Body Text 2"/>
    <w:basedOn w:val="1"/>
    <w:link w:val="26"/>
    <w:semiHidden/>
    <w:qFormat/>
    <w:uiPriority w:val="99"/>
    <w:pPr>
      <w:jc w:val="both"/>
    </w:pPr>
  </w:style>
  <w:style w:type="paragraph" w:styleId="9">
    <w:name w:val="footer"/>
    <w:basedOn w:val="1"/>
    <w:link w:val="24"/>
    <w:semiHidden/>
    <w:qFormat/>
    <w:uiPriority w:val="99"/>
    <w:pPr>
      <w:tabs>
        <w:tab w:val="center" w:pos="4419"/>
        <w:tab w:val="right" w:pos="8838"/>
      </w:tabs>
    </w:pPr>
  </w:style>
  <w:style w:type="paragraph" w:styleId="10">
    <w:name w:val="header"/>
    <w:basedOn w:val="1"/>
    <w:link w:val="23"/>
    <w:semiHidden/>
    <w:qFormat/>
    <w:uiPriority w:val="99"/>
    <w:pPr>
      <w:tabs>
        <w:tab w:val="center" w:pos="4419"/>
        <w:tab w:val="right" w:pos="8838"/>
      </w:tabs>
    </w:pPr>
  </w:style>
  <w:style w:type="paragraph" w:styleId="11">
    <w:name w:val="Normal (Web)"/>
    <w:basedOn w:val="1"/>
    <w:qFormat/>
    <w:uiPriority w:val="99"/>
    <w:pPr>
      <w:spacing w:before="100" w:beforeAutospacing="1" w:after="100" w:afterAutospacing="1"/>
    </w:pPr>
  </w:style>
  <w:style w:type="paragraph" w:styleId="12">
    <w:name w:val="Subtitle"/>
    <w:basedOn w:val="1"/>
    <w:link w:val="27"/>
    <w:qFormat/>
    <w:uiPriority w:val="99"/>
    <w:rPr>
      <w:b/>
      <w:bCs/>
      <w:sz w:val="32"/>
      <w:szCs w:val="32"/>
    </w:rPr>
  </w:style>
  <w:style w:type="paragraph" w:styleId="13">
    <w:name w:val="Title"/>
    <w:basedOn w:val="1"/>
    <w:link w:val="22"/>
    <w:qFormat/>
    <w:uiPriority w:val="99"/>
    <w:pPr>
      <w:jc w:val="center"/>
    </w:pPr>
    <w:rPr>
      <w:b/>
      <w:bCs/>
      <w:sz w:val="32"/>
      <w:szCs w:val="32"/>
    </w:rPr>
  </w:style>
  <w:style w:type="character" w:styleId="15">
    <w:name w:val="Hyperlink"/>
    <w:basedOn w:val="14"/>
    <w:semiHidden/>
    <w:qFormat/>
    <w:uiPriority w:val="99"/>
    <w:rPr>
      <w:color w:val="0000FF"/>
      <w:u w:val="single"/>
    </w:rPr>
  </w:style>
  <w:style w:type="table" w:styleId="17">
    <w:name w:val="Table Grid"/>
    <w:basedOn w:val="16"/>
    <w:uiPriority w:val="99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Heading 1 Char"/>
    <w:basedOn w:val="14"/>
    <w:link w:val="2"/>
    <w:locked/>
    <w:uiPriority w:val="99"/>
    <w:rPr>
      <w:rFonts w:ascii="Cambria" w:hAnsi="Cambria" w:cs="Cambria"/>
      <w:b/>
      <w:bCs/>
      <w:kern w:val="32"/>
      <w:sz w:val="32"/>
      <w:szCs w:val="32"/>
    </w:rPr>
  </w:style>
  <w:style w:type="character" w:customStyle="1" w:styleId="19">
    <w:name w:val="Heading 2 Char"/>
    <w:basedOn w:val="14"/>
    <w:link w:val="3"/>
    <w:semiHidden/>
    <w:locked/>
    <w:uiPriority w:val="99"/>
    <w:rPr>
      <w:rFonts w:ascii="Cambria" w:hAnsi="Cambria" w:cs="Cambria"/>
      <w:b/>
      <w:bCs/>
      <w:i/>
      <w:iCs/>
      <w:sz w:val="28"/>
      <w:szCs w:val="28"/>
    </w:rPr>
  </w:style>
  <w:style w:type="character" w:customStyle="1" w:styleId="20">
    <w:name w:val="Heading 4 Char"/>
    <w:basedOn w:val="14"/>
    <w:link w:val="4"/>
    <w:semiHidden/>
    <w:locked/>
    <w:uiPriority w:val="99"/>
    <w:rPr>
      <w:rFonts w:ascii="Calibri" w:hAnsi="Calibri" w:cs="Calibri"/>
      <w:b/>
      <w:bCs/>
      <w:sz w:val="28"/>
      <w:szCs w:val="28"/>
    </w:rPr>
  </w:style>
  <w:style w:type="character" w:customStyle="1" w:styleId="21">
    <w:name w:val="Heading 5 Char"/>
    <w:basedOn w:val="14"/>
    <w:link w:val="5"/>
    <w:semiHidden/>
    <w:qFormat/>
    <w:locked/>
    <w:uiPriority w:val="99"/>
    <w:rPr>
      <w:rFonts w:ascii="Calibri" w:hAnsi="Calibri" w:cs="Calibri"/>
      <w:b/>
      <w:bCs/>
      <w:i/>
      <w:iCs/>
      <w:sz w:val="26"/>
      <w:szCs w:val="26"/>
    </w:rPr>
  </w:style>
  <w:style w:type="character" w:customStyle="1" w:styleId="22">
    <w:name w:val="Title Char"/>
    <w:basedOn w:val="14"/>
    <w:link w:val="13"/>
    <w:qFormat/>
    <w:locked/>
    <w:uiPriority w:val="99"/>
    <w:rPr>
      <w:rFonts w:ascii="Cambria" w:hAnsi="Cambria" w:cs="Cambria"/>
      <w:b/>
      <w:bCs/>
      <w:kern w:val="28"/>
      <w:sz w:val="32"/>
      <w:szCs w:val="32"/>
    </w:rPr>
  </w:style>
  <w:style w:type="character" w:customStyle="1" w:styleId="23">
    <w:name w:val="Header Char"/>
    <w:basedOn w:val="14"/>
    <w:link w:val="10"/>
    <w:semiHidden/>
    <w:qFormat/>
    <w:locked/>
    <w:uiPriority w:val="99"/>
    <w:rPr>
      <w:sz w:val="24"/>
      <w:szCs w:val="24"/>
    </w:rPr>
  </w:style>
  <w:style w:type="character" w:customStyle="1" w:styleId="24">
    <w:name w:val="Footer Char"/>
    <w:basedOn w:val="14"/>
    <w:link w:val="9"/>
    <w:semiHidden/>
    <w:qFormat/>
    <w:locked/>
    <w:uiPriority w:val="99"/>
    <w:rPr>
      <w:sz w:val="24"/>
      <w:szCs w:val="24"/>
    </w:rPr>
  </w:style>
  <w:style w:type="character" w:customStyle="1" w:styleId="25">
    <w:name w:val="Body Text Char"/>
    <w:basedOn w:val="14"/>
    <w:link w:val="7"/>
    <w:semiHidden/>
    <w:qFormat/>
    <w:locked/>
    <w:uiPriority w:val="99"/>
    <w:rPr>
      <w:sz w:val="24"/>
      <w:szCs w:val="24"/>
    </w:rPr>
  </w:style>
  <w:style w:type="character" w:customStyle="1" w:styleId="26">
    <w:name w:val="Body Text 2 Char"/>
    <w:basedOn w:val="14"/>
    <w:link w:val="8"/>
    <w:semiHidden/>
    <w:locked/>
    <w:uiPriority w:val="99"/>
    <w:rPr>
      <w:sz w:val="24"/>
      <w:szCs w:val="24"/>
    </w:rPr>
  </w:style>
  <w:style w:type="character" w:customStyle="1" w:styleId="27">
    <w:name w:val="Subtitle Char"/>
    <w:basedOn w:val="14"/>
    <w:link w:val="12"/>
    <w:locked/>
    <w:uiPriority w:val="99"/>
    <w:rPr>
      <w:rFonts w:ascii="Cambria" w:hAnsi="Cambria" w:cs="Cambria"/>
      <w:sz w:val="24"/>
      <w:szCs w:val="24"/>
    </w:rPr>
  </w:style>
  <w:style w:type="character" w:customStyle="1" w:styleId="28">
    <w:name w:val="Balloon Text Char"/>
    <w:basedOn w:val="14"/>
    <w:link w:val="6"/>
    <w:semiHidden/>
    <w:locked/>
    <w:uiPriority w:val="99"/>
    <w:rPr>
      <w:rFonts w:ascii="Tahoma" w:hAnsi="Tahoma" w:cs="Tahoma"/>
      <w:sz w:val="16"/>
      <w:szCs w:val="16"/>
    </w:rPr>
  </w:style>
  <w:style w:type="paragraph" w:customStyle="1" w:styleId="29">
    <w:name w:val="Parágrafo da Lista1"/>
    <w:basedOn w:val="1"/>
    <w:uiPriority w:val="9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30">
    <w:name w:val="List Paragraph"/>
    <w:basedOn w:val="1"/>
    <w:qFormat/>
    <w:uiPriority w:val="99"/>
    <w:pPr>
      <w:ind w:left="708"/>
    </w:pPr>
  </w:style>
  <w:style w:type="paragraph" w:customStyle="1" w:styleId="31">
    <w:name w:val="Default"/>
    <w:uiPriority w:val="99"/>
    <w:pPr>
      <w:autoSpaceDE w:val="0"/>
      <w:autoSpaceDN w:val="0"/>
      <w:adjustRightInd w:val="0"/>
    </w:pPr>
    <w:rPr>
      <w:rFonts w:ascii="BPDIHG+TimesNewRoman,Bold" w:hAnsi="BPDIHG+TimesNewRoman,Bold" w:eastAsia="Times New Roman" w:cs="BPDIHG+TimesNewRoman,Bold"/>
      <w:color w:val="000000"/>
      <w:sz w:val="24"/>
      <w:szCs w:val="24"/>
      <w:lang w:val="pt-BR" w:eastAsia="pt-BR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4C4C4C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Company>Uso Pessoal</Company>
  <Pages>1</Pages>
  <Words>170</Words>
  <Characters>923</Characters>
  <Lines>0</Lines>
  <Paragraphs>0</Paragraphs>
  <TotalTime>0</TotalTime>
  <ScaleCrop>false</ScaleCrop>
  <LinksUpToDate>false</LinksUpToDate>
  <CharactersWithSpaces>0</CharactersWithSpaces>
  <Application>Escritório WPSComunidade_10.1.0.5707_F1E327BC-269C-435d-A152-05C5408002CA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2014-11-20T12:31:00Z</dcterms:created>
  <dc:creator>emanuel.carvalho</dc:creator>
  <cp:lastModifiedBy>PMTDMN\maria.soares</cp:lastModifiedBy>
  <cp:lastPrinted>2019-04-18T08:04:00Z</cp:lastPrinted>
  <dcterms:modified xsi:type="dcterms:W3CDTF">2019-04-18T15:41:52Z</dcterms:modified>
  <dc:title>Lista de Presença CMAS – Reunião 25/04/2007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