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/>
      <w:bookmarkStart w:id="0" w:name="_GoBack"/>
      <w:bookmarkEnd w:id="0"/>
      <w:r>
        <w:t xml:space="preserve">   </w:t>
      </w:r>
      <w:r>
        <w:drawing>
          <wp:inline distT="0" distB="0" distL="0" distR="0">
            <wp:extent cx="2536190" cy="5791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drawing>
          <wp:inline distT="0" distB="0" distL="0" distR="0">
            <wp:extent cx="1800860" cy="61976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>ATA DE REUNIÃO EXTRAORDINÁRIA DO CONSELHO MUNICIPAL DOS DIREITOS DA CRIANÇA E DO ADOLESCENTE. Aos cinco (05) dias do mês de abril de dois mil e dezenove (2019), às quinze horas e trinta minutos(15:30h), na sala de reunião da Casa dos Conselhos Municipais, sito Avenida Tarumã 577, reuniram-se os seguintes membros:</w:t>
      </w:r>
      <w:r>
        <w:t xml:space="preserve"> </w:t>
      </w:r>
      <w:r>
        <w:rPr>
          <w:rFonts w:ascii="Arial" w:hAnsi="Arial" w:cs="Arial"/>
          <w:sz w:val="24"/>
          <w:szCs w:val="24"/>
        </w:rPr>
        <w:t xml:space="preserve">Lucília Souza Rabelo da Silva, Andressa Farahum Coelho, Maria Neusa  S. da  Silva, Terezinha Uliano Campos, Elaine da Silva Nascimento e Mariana Cardoso Alves Cotulio. A presidente Lucília Rabelo iniciou a reunião agradecendo a presença de todos os membros e desculpou-se pelo atraso justificando questões de trabalho. Na sequencia o Conselho </w:t>
      </w:r>
      <w:r>
        <w:rPr>
          <w:rFonts w:ascii="Arial" w:hAnsi="Arial" w:cs="Arial"/>
          <w:sz w:val="24"/>
          <w:szCs w:val="24"/>
          <w:shd w:val="clear" w:fill="FFFFFF"/>
        </w:rPr>
        <w:t xml:space="preserve">iniciou a discussão em torno do Edital de abertura de processo seletivo para eleição do Conselho Tutelar, definindo critérios de inscrições e datas, após definicões do conselho a presidente publicou o referido decreto no Diário Oficial do município.  </w:t>
      </w:r>
      <w:r>
        <w:rPr>
          <w:rFonts w:ascii="Arial" w:hAnsi="Arial" w:cs="Arial"/>
          <w:sz w:val="24"/>
          <w:szCs w:val="24"/>
        </w:rPr>
        <w:t>Nada mais havendo a tratar, deu-se por encerrada a presente reunião, da qual eu Lucilia Rabelo lavrei a presente Ata, que deverá ser assinada por mim e por uma testemunha após aprovada pelos presentes em reunião posterior.</w:t>
      </w:r>
    </w:p>
    <w:p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</w:p>
    <w:p>
      <w:pPr>
        <w:widowControl/>
        <w:suppressAutoHyphens/>
        <w:spacing w:before="0" w:after="160" w:line="259" w:lineRule="auto"/>
        <w:jc w:val="left"/>
      </w:pPr>
      <w:r>
        <w:rPr>
          <w:rFonts w:ascii="Arial" w:hAnsi="Arial" w:cs="Arial"/>
          <w:sz w:val="24"/>
          <w:szCs w:val="24"/>
        </w:rPr>
        <w:t>Tarumã, 05 de abril de 2019.</w:t>
      </w:r>
    </w:p>
    <w:sectPr>
      <w:headerReference r:id="rId3" w:type="default"/>
      <w:footerReference r:id="rId4" w:type="default"/>
      <w:pgSz w:w="11906" w:h="16838"/>
      <w:pgMar w:top="1417" w:right="1701" w:bottom="1417" w:left="1701" w:header="0" w:footer="0" w:gutter="0"/>
      <w:pgNumType w:fmt="decimal"/>
      <w:formProt w:val="0"/>
      <w:docGrid w:linePitch="360" w:charSpace="21474836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swiss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swiss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snapToGrid w:val="0"/>
      <w:spacing w:before="0" w:after="160"/>
      <w:jc w:val="lef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/>
      <w:suppressAutoHyphens/>
      <w:bidi w:val="0"/>
      <w:spacing w:before="0" w:after="160" w:line="259" w:lineRule="auto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7F9692"/>
    <w:rsid w:val="BABFAE42"/>
  </w:rsids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39" w:semiHidden="0" w:name="Table Grid"/>
    <w:lsdException w:uiPriority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160" w:line="259" w:lineRule="auto"/>
      <w:jc w:val="left"/>
    </w:pPr>
    <w:rPr>
      <w:rFonts w:ascii="Calibri" w:hAnsi="Calibri" w:eastAsia="Calibri" w:cs="Calibri"/>
      <w:color w:val="00000A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ítulo 1"/>
    <w:basedOn w:val="5"/>
    <w:uiPriority w:val="0"/>
  </w:style>
  <w:style w:type="paragraph" w:customStyle="1" w:styleId="5">
    <w:name w:val="Título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6">
    <w:name w:val="Corpo do texto"/>
    <w:basedOn w:val="1"/>
    <w:uiPriority w:val="0"/>
    <w:pPr>
      <w:spacing w:before="0" w:after="140" w:line="288" w:lineRule="auto"/>
    </w:pPr>
  </w:style>
  <w:style w:type="paragraph" w:customStyle="1" w:styleId="7">
    <w:name w:val="Título 2"/>
    <w:basedOn w:val="5"/>
    <w:uiPriority w:val="0"/>
  </w:style>
  <w:style w:type="paragraph" w:customStyle="1" w:styleId="8">
    <w:name w:val="Título 3"/>
    <w:basedOn w:val="5"/>
    <w:uiPriority w:val="0"/>
  </w:style>
  <w:style w:type="paragraph" w:customStyle="1" w:styleId="9">
    <w:name w:val="Lista"/>
    <w:basedOn w:val="6"/>
    <w:uiPriority w:val="0"/>
    <w:rPr>
      <w:rFonts w:cs="Mangal"/>
    </w:rPr>
  </w:style>
  <w:style w:type="paragraph" w:customStyle="1" w:styleId="10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Rodapé"/>
    <w:basedOn w:val="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3">
    <w:name w:val="Cabeçalho"/>
    <w:basedOn w:val="1"/>
    <w:unhideWhenUsed/>
    <w:uiPriority w:val="0"/>
    <w:pPr>
      <w:pBdr>
        <w:bottom w:val="single" w:color="00000A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4">
    <w:name w:val="Citações"/>
    <w:basedOn w:val="1"/>
    <w:qFormat/>
    <w:uiPriority w:val="0"/>
  </w:style>
  <w:style w:type="paragraph" w:customStyle="1" w:styleId="15">
    <w:name w:val="Título do documento"/>
    <w:basedOn w:val="5"/>
    <w:uiPriority w:val="0"/>
  </w:style>
  <w:style w:type="paragraph" w:customStyle="1" w:styleId="16">
    <w:name w:val="Subtítulo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0</Pages>
  <Words>0</Words>
  <Characters>0</Characters>
  <Lines>0</Lines>
  <Paragraphs>4</Paragraphs>
  <TotalTime>0</TotalTime>
  <ScaleCrop>false</ScaleCrop>
  <LinksUpToDate>false</LinksUpToDate>
  <CharactersWithSpaces>0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1969-12-30T20:59:00Z</dcterms:created>
  <dc:creator>Nataly Barreto</dc:creator>
  <cp:lastModifiedBy>PMTDMN\maria.soares</cp:lastModifiedBy>
  <cp:lastPrinted>2019-04-23T06:02:00Z</cp:lastPrinted>
  <dcterms:modified xsi:type="dcterms:W3CDTF">2019-05-30T12:42:30Z</dcterms:modified>
  <dc:title>_x0001_                      _x0001_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1046-10.1.0.5707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