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4"/>
        <w:spacing w:line="360" w:lineRule="auto"/>
        <w:rPr>
          <w:rFonts w:ascii="Century Gothic" w:hAnsi="Century Gothic" w:cs="Arial"/>
        </w:rPr>
      </w:pPr>
      <w:bookmarkStart w:id="0" w:name="_GoBack"/>
      <w:bookmarkEnd w:id="0"/>
      <w:r>
        <w:rPr>
          <w:rFonts w:ascii="Arial" w:hAnsi="Arial" w:eastAsia="Arial" w:cs="Arial"/>
          <w:sz w:val="24"/>
          <w:szCs w:val="24"/>
          <w:lang w:eastAsia="pt-BR"/>
        </w:rPr>
        <w:t xml:space="preserve">            </w:t>
      </w:r>
    </w:p>
    <w:p>
      <w:pPr>
        <w:pStyle w:val="34"/>
        <w:spacing w:line="360" w:lineRule="auto"/>
        <w:jc w:val="both"/>
      </w:pPr>
      <w:r>
        <w:rPr>
          <w:sz w:val="28"/>
          <w:szCs w:val="28"/>
        </w:rPr>
        <w:t xml:space="preserve">ATA REUNIÃO ORDINÁRIA DO CONSELHO MUNICIPAL DE ASSISTÊNCIA SOCIAL DE TARUMÃ (CMAS). </w:t>
      </w:r>
      <w:r>
        <w:rPr>
          <w:rFonts w:ascii="Arial" w:hAnsi="Arial" w:cs="Arial"/>
          <w:sz w:val="24"/>
          <w:szCs w:val="24"/>
        </w:rPr>
        <w:t>No dia 08 (oito) do mês de Maio do ano 2019 (dois mil e dezenove), às 9h30 (nove horas e trinta minutos), reuniram-se na Casa dos Conselhos Municipais, localizada a Av. Tarumã, nº 577 centro, no município de Tarumã – SP, os conselheiros: Ademilson dos Santos Leite – Presidente, Márcia Iacobacci – 1ª vice-presidente, Edna Cristina da Silva – 2ª Secretária, Jessica Cavina Dias Saqueto 1ª Secretária, Daniel Franco da Silva, Itanei de Oliveira Amorim, Marina Leonel Ferreira Rosa, Juliano Marcos Bregagnoli Martins, Sandra Sepulveda e Solange Caron – Representante da Câmara Municipal de Tarumã. Dando início a presente reunião, o Srº. Presidente Ademilson dos Santos Leite, cumprimentou a todos, comunicando a pauta do dia: Propostas da última Conferência Municipal; Reprogramação de Saldo para 2019 do convênio IGD Bolsa Família e revogação de Resoluções quanto a 12ª Conferência Municipal de Assistência Social. Em seguida, leu-se a ata da última reunião onde a mesma foi aprovada por unanimidade. Após a aprovação da ata, o Sr. Presidente Ademilson dos Leite deu início a pauta do dia começando pelo ofício encaminhado pela Secretaria Municipal de Assistência e Desenvolvimento Social a qual a mesma solicita o parecer do conselho quanto a reprogramação do saldo restante de 2018 do Convênio Federal IGD Bolsa Família para uso no exercício de 2019, onde ficou aprovado por unanimidade que R$ 10.000,00 será para material permanente, R$ 10.663,63 material de consumo e R$ 20.000,00 pessoa jurídica, em seguida passou para os questionamentos e sugestões quantos as propostas da 11º Conferência Municipal as quais não foram enviadas para os secretários, ficando assim decidido que será solicitado um parecer da ex Presidente do Conselho a qual a mesma deve informar sobre as propostas se foram enviadas ou não e quais são as propostas para que os conselheiros possam dar seguimento nas propostas apresentadas, passamos assim para a pauta seguinte sendo esta as revogações das resoluções que diziam que a Conferência Municipal seria extraordinária, ficando assim decidido que aguardaremos um novo parecer do CNAS.</w:t>
      </w:r>
    </w:p>
    <w:p>
      <w:pPr>
        <w:pStyle w:val="34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Nada mais havendo a tratar, deu-se por encerrada a reunião, onde eu EDNA CRISTINA DA SILVA, escrevi a presente ata, que segue assinada pelo Presidente, e em anexo, lista de presença.</w:t>
      </w:r>
    </w:p>
    <w:p>
      <w:pPr>
        <w:pStyle w:val="34"/>
        <w:spacing w:line="360" w:lineRule="auto"/>
        <w:jc w:val="both"/>
        <w:rPr>
          <w:rFonts w:ascii="Arial" w:hAnsi="Arial" w:cs="Arial"/>
          <w:sz w:val="24"/>
          <w:szCs w:val="24"/>
        </w:rPr>
      </w:pPr>
    </w:p>
    <w:p>
      <w:pPr>
        <w:pStyle w:val="34"/>
        <w:spacing w:line="360" w:lineRule="auto"/>
        <w:jc w:val="both"/>
        <w:rPr>
          <w:rFonts w:ascii="Arial" w:hAnsi="Arial" w:cs="Arial"/>
          <w:sz w:val="24"/>
          <w:szCs w:val="24"/>
        </w:rPr>
      </w:pPr>
    </w:p>
    <w:p>
      <w:pPr>
        <w:pStyle w:val="34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Tarumã, 08 de Maio de 2019.</w:t>
      </w:r>
    </w:p>
    <w:p>
      <w:pPr>
        <w:pStyle w:val="34"/>
        <w:spacing w:line="360" w:lineRule="auto"/>
        <w:jc w:val="right"/>
        <w:rPr>
          <w:sz w:val="24"/>
          <w:szCs w:val="24"/>
        </w:rPr>
      </w:pPr>
    </w:p>
    <w:p>
      <w:pPr>
        <w:pStyle w:val="34"/>
        <w:spacing w:line="360" w:lineRule="auto"/>
        <w:jc w:val="right"/>
        <w:rPr>
          <w:sz w:val="24"/>
          <w:szCs w:val="24"/>
        </w:rPr>
      </w:pPr>
    </w:p>
    <w:p>
      <w:pPr>
        <w:pStyle w:val="34"/>
        <w:spacing w:line="360" w:lineRule="auto"/>
        <w:jc w:val="right"/>
        <w:rPr>
          <w:sz w:val="24"/>
          <w:szCs w:val="24"/>
        </w:rPr>
      </w:pPr>
    </w:p>
    <w:p>
      <w:pPr>
        <w:pStyle w:val="34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Ademilson dos Santos Leite</w:t>
      </w:r>
    </w:p>
    <w:p>
      <w:pPr>
        <w:pStyle w:val="34"/>
        <w:tabs>
          <w:tab w:val="left" w:pos="6663"/>
        </w:tabs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Presidente          </w:t>
      </w:r>
    </w:p>
    <w:p>
      <w:pPr>
        <w:pStyle w:val="34"/>
        <w:spacing w:line="360" w:lineRule="auto"/>
        <w:jc w:val="both"/>
      </w:pPr>
    </w:p>
    <w:sectPr>
      <w:headerReference r:id="rId3" w:type="default"/>
      <w:footerReference r:id="rId4" w:type="default"/>
      <w:pgSz w:w="11906" w:h="16838"/>
      <w:pgMar w:top="1684" w:right="1701" w:bottom="1134" w:left="1701" w:header="975" w:footer="720" w:gutter="0"/>
      <w:pgNumType w:fmt="decimal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Liberation Serif">
    <w:panose1 w:val="02020603050405020304"/>
    <w:charset w:val="00"/>
    <w:family w:val="swiss"/>
    <w:pitch w:val="default"/>
    <w:sig w:usb0="A00002AF" w:usb1="500078FB" w:usb2="00000000" w:usb3="00000000" w:csb0="6000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swiss"/>
    <w:pitch w:val="default"/>
    <w:sig w:usb0="A00002AF" w:usb1="500078FB" w:usb2="00000000" w:usb3="00000000" w:csb0="6000009F" w:csb1="DFD70000"/>
  </w:font>
  <w:font w:name="FreeSans">
    <w:panose1 w:val="020B0504020202020204"/>
    <w:charset w:val="00"/>
    <w:family w:val="auto"/>
    <w:pitch w:val="default"/>
    <w:sig w:usb0="E4839EFF" w:usb1="4600FDFF" w:usb2="000030A0" w:usb3="00000584" w:csb0="600001BF" w:csb1="DFF7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0"/>
    </w:pPr>
    <w:r>
      <w:drawing>
        <wp:anchor distT="0" distB="0" distL="114300" distR="114300" simplePos="0" relativeHeight="1024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22860</wp:posOffset>
          </wp:positionV>
          <wp:extent cx="5478145" cy="386715"/>
          <wp:effectExtent l="0" t="0" r="0" b="0"/>
          <wp:wrapSquare wrapText="bothSides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78145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9"/>
    </w:pPr>
    <w:r>
      <w:rPr>
        <w:rFonts w:ascii="Arial" w:hAnsi="Arial" w:eastAsia="Arial" w:cs="Arial"/>
        <w:sz w:val="24"/>
        <w:szCs w:val="24"/>
        <w:lang w:eastAsia="pt-BR"/>
      </w:rPr>
      <w:t xml:space="preserve"> </w:t>
    </w:r>
    <w:r>
      <w:drawing>
        <wp:inline distT="0" distB="10795" distL="0" distR="635">
          <wp:extent cx="2628265" cy="598805"/>
          <wp:effectExtent l="0" t="0" r="0" b="0"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265" cy="598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eastAsia="Arial" w:cs="Arial"/>
        <w:sz w:val="24"/>
        <w:szCs w:val="24"/>
        <w:lang w:eastAsia="pt-BR"/>
      </w:rPr>
      <w:t xml:space="preserve">      </w:t>
    </w:r>
    <w:r>
      <w:drawing>
        <wp:inline distT="0" distB="6985" distL="0" distR="17780">
          <wp:extent cx="1906270" cy="697865"/>
          <wp:effectExtent l="0" t="0" r="0" b="0"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7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0627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eastAsia="Arial" w:cs="Arial"/>
        <w:sz w:val="24"/>
        <w:szCs w:val="24"/>
        <w:lang w:eastAsia="pt-BR"/>
      </w:rPr>
      <w:t xml:space="preserve">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4766CA"/>
    <w:rsid w:val="3FF35398"/>
    <w:rsid w:val="FBF9D46C"/>
  </w:rsids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Liberation Serif" w:hAnsi="Liberation Serif" w:eastAsia="Droid Sans Fallback" w:cs="FreeSans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  <w:bidi w:val="0"/>
      <w:spacing w:before="0" w:after="200" w:line="276" w:lineRule="auto"/>
      <w:jc w:val="left"/>
      <w:textAlignment w:val="baseline"/>
    </w:pPr>
    <w:rPr>
      <w:rFonts w:ascii="Liberation Serif" w:hAnsi="Liberation Serif" w:eastAsia="Droid Sans Fallback" w:cs="FreeSans"/>
      <w:color w:val="auto"/>
      <w:kern w:val="2"/>
      <w:sz w:val="24"/>
      <w:szCs w:val="24"/>
      <w:lang w:val="pt-BR" w:eastAsia="zh-CN" w:bidi="hi-IN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32"/>
    <w:unhideWhenUsed/>
    <w:qFormat/>
    <w:uiPriority w:val="99"/>
    <w:pPr>
      <w:spacing w:before="0" w:after="0" w:line="240" w:lineRule="auto"/>
    </w:pPr>
    <w:rPr>
      <w:rFonts w:ascii="Tahoma" w:hAnsi="Tahoma" w:cs="Mangal"/>
      <w:sz w:val="16"/>
      <w:szCs w:val="14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foot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6">
    <w:name w:val="head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7">
    <w:name w:val="List"/>
    <w:qFormat/>
    <w:uiPriority w:val="0"/>
    <w:pPr>
      <w:widowControl w:val="0"/>
    </w:pPr>
    <w:rPr>
      <w:rFonts w:ascii="Liberation Serif" w:hAnsi="Liberation Serif" w:eastAsia="Droid Sans Fallback" w:cs="FreeSans"/>
      <w:color w:val="auto"/>
      <w:kern w:val="0"/>
      <w:sz w:val="24"/>
      <w:szCs w:val="20"/>
      <w:lang w:val="pt-BR" w:eastAsia="pt-BR" w:bidi="ar-SA"/>
    </w:rPr>
  </w:style>
  <w:style w:type="character" w:customStyle="1" w:styleId="10">
    <w:name w:val="WW8Num1z0"/>
    <w:qFormat/>
    <w:uiPriority w:val="0"/>
  </w:style>
  <w:style w:type="character" w:customStyle="1" w:styleId="11">
    <w:name w:val="WW8Num1z1"/>
    <w:qFormat/>
    <w:uiPriority w:val="0"/>
  </w:style>
  <w:style w:type="character" w:customStyle="1" w:styleId="12">
    <w:name w:val="WW8Num1z2"/>
    <w:qFormat/>
    <w:uiPriority w:val="0"/>
  </w:style>
  <w:style w:type="character" w:customStyle="1" w:styleId="13">
    <w:name w:val="WW8Num1z3"/>
    <w:qFormat/>
    <w:uiPriority w:val="0"/>
  </w:style>
  <w:style w:type="character" w:customStyle="1" w:styleId="14">
    <w:name w:val="WW8Num1z4"/>
    <w:qFormat/>
    <w:uiPriority w:val="0"/>
  </w:style>
  <w:style w:type="character" w:customStyle="1" w:styleId="15">
    <w:name w:val="WW8Num1z5"/>
    <w:qFormat/>
    <w:uiPriority w:val="0"/>
  </w:style>
  <w:style w:type="character" w:customStyle="1" w:styleId="16">
    <w:name w:val="WW8Num1z6"/>
    <w:qFormat/>
    <w:uiPriority w:val="0"/>
  </w:style>
  <w:style w:type="character" w:customStyle="1" w:styleId="17">
    <w:name w:val="WW8Num1z7"/>
    <w:qFormat/>
    <w:uiPriority w:val="0"/>
  </w:style>
  <w:style w:type="character" w:customStyle="1" w:styleId="18">
    <w:name w:val="WW8Num1z8"/>
    <w:qFormat/>
    <w:uiPriority w:val="0"/>
  </w:style>
  <w:style w:type="character" w:customStyle="1" w:styleId="19">
    <w:name w:val="WW8Num2z0"/>
    <w:qFormat/>
    <w:uiPriority w:val="0"/>
    <w:rPr>
      <w:rFonts w:ascii="Century Gothic" w:hAnsi="Century Gothic" w:cs="Century Gothic"/>
    </w:rPr>
  </w:style>
  <w:style w:type="character" w:customStyle="1" w:styleId="20">
    <w:name w:val="WW8Num2z1"/>
    <w:qFormat/>
    <w:uiPriority w:val="0"/>
  </w:style>
  <w:style w:type="character" w:customStyle="1" w:styleId="21">
    <w:name w:val="WW8Num2z2"/>
    <w:qFormat/>
    <w:uiPriority w:val="0"/>
  </w:style>
  <w:style w:type="character" w:customStyle="1" w:styleId="22">
    <w:name w:val="WW8Num2z3"/>
    <w:qFormat/>
    <w:uiPriority w:val="0"/>
  </w:style>
  <w:style w:type="character" w:customStyle="1" w:styleId="23">
    <w:name w:val="WW8Num2z4"/>
    <w:qFormat/>
    <w:uiPriority w:val="0"/>
  </w:style>
  <w:style w:type="character" w:customStyle="1" w:styleId="24">
    <w:name w:val="WW8Num2z5"/>
    <w:qFormat/>
    <w:uiPriority w:val="0"/>
  </w:style>
  <w:style w:type="character" w:customStyle="1" w:styleId="25">
    <w:name w:val="WW8Num2z6"/>
    <w:qFormat/>
    <w:uiPriority w:val="0"/>
  </w:style>
  <w:style w:type="character" w:customStyle="1" w:styleId="26">
    <w:name w:val="WW8Num2z7"/>
    <w:qFormat/>
    <w:uiPriority w:val="0"/>
  </w:style>
  <w:style w:type="character" w:customStyle="1" w:styleId="27">
    <w:name w:val="WW8Num2z8"/>
    <w:qFormat/>
    <w:uiPriority w:val="0"/>
  </w:style>
  <w:style w:type="character" w:customStyle="1" w:styleId="28">
    <w:name w:val="Título 1 Char"/>
    <w:basedOn w:val="8"/>
    <w:qFormat/>
    <w:uiPriority w:val="0"/>
    <w:rPr>
      <w:rFonts w:ascii="Arial" w:hAnsi="Arial" w:eastAsia="Times New Roman" w:cs="Times New Roman"/>
      <w:b/>
      <w:sz w:val="20"/>
      <w:szCs w:val="20"/>
    </w:rPr>
  </w:style>
  <w:style w:type="character" w:customStyle="1" w:styleId="29">
    <w:name w:val="Cabeçalho Char"/>
    <w:basedOn w:val="8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30">
    <w:name w:val="Cabeçalho Char1"/>
    <w:basedOn w:val="8"/>
    <w:qFormat/>
    <w:uiPriority w:val="0"/>
    <w:rPr>
      <w:rFonts w:cs="Mangal"/>
      <w:szCs w:val="21"/>
    </w:rPr>
  </w:style>
  <w:style w:type="character" w:customStyle="1" w:styleId="31">
    <w:name w:val="Rodapé Char"/>
    <w:basedOn w:val="8"/>
    <w:qFormat/>
    <w:uiPriority w:val="0"/>
    <w:rPr>
      <w:rFonts w:cs="Mangal"/>
      <w:szCs w:val="21"/>
    </w:rPr>
  </w:style>
  <w:style w:type="character" w:customStyle="1" w:styleId="32">
    <w:name w:val="Texto de balão Char"/>
    <w:basedOn w:val="8"/>
    <w:link w:val="2"/>
    <w:semiHidden/>
    <w:qFormat/>
    <w:uiPriority w:val="99"/>
    <w:rPr>
      <w:rFonts w:ascii="Tahoma" w:hAnsi="Tahoma" w:cs="Mangal"/>
      <w:kern w:val="2"/>
      <w:sz w:val="16"/>
      <w:szCs w:val="14"/>
      <w:lang w:eastAsia="zh-CN" w:bidi="hi-IN"/>
    </w:rPr>
  </w:style>
  <w:style w:type="paragraph" w:customStyle="1" w:styleId="33">
    <w:name w:val="Título"/>
    <w:basedOn w:val="34"/>
    <w:next w:val="35"/>
    <w:qFormat/>
    <w:uiPriority w:val="0"/>
    <w:pPr>
      <w:keepNext/>
      <w:spacing w:before="240" w:after="120"/>
    </w:pPr>
    <w:rPr>
      <w:rFonts w:ascii="Liberation Sans" w:hAnsi="Liberation Sans" w:eastAsia="Microsoft YaHei" w:cs="FreeSans"/>
      <w:sz w:val="28"/>
      <w:szCs w:val="28"/>
    </w:rPr>
  </w:style>
  <w:style w:type="paragraph" w:customStyle="1" w:styleId="34">
    <w:name w:val="Standard"/>
    <w:qFormat/>
    <w:uiPriority w:val="0"/>
    <w:pPr>
      <w:widowControl/>
      <w:suppressAutoHyphens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0"/>
      <w:lang w:val="pt-BR" w:eastAsia="zh-CN" w:bidi="ar-SA"/>
    </w:rPr>
  </w:style>
  <w:style w:type="paragraph" w:customStyle="1" w:styleId="35">
    <w:name w:val="Text body"/>
    <w:qFormat/>
    <w:uiPriority w:val="0"/>
    <w:pPr>
      <w:widowControl w:val="0"/>
      <w:spacing w:before="0" w:after="140" w:line="288" w:lineRule="auto"/>
    </w:pPr>
    <w:rPr>
      <w:rFonts w:ascii="Liberation Serif" w:hAnsi="Liberation Serif" w:eastAsia="Droid Sans Fallback" w:cs="FreeSans"/>
      <w:color w:val="auto"/>
      <w:kern w:val="0"/>
      <w:sz w:val="24"/>
      <w:szCs w:val="20"/>
      <w:lang w:val="pt-BR" w:eastAsia="pt-BR" w:bidi="ar-SA"/>
    </w:rPr>
  </w:style>
  <w:style w:type="paragraph" w:customStyle="1" w:styleId="36">
    <w:name w:val="Índice"/>
    <w:basedOn w:val="34"/>
    <w:qFormat/>
    <w:uiPriority w:val="0"/>
    <w:pPr>
      <w:suppressLineNumbers/>
    </w:pPr>
    <w:rPr>
      <w:rFonts w:cs="FreeSans"/>
      <w:sz w:val="24"/>
    </w:rPr>
  </w:style>
  <w:style w:type="paragraph" w:customStyle="1" w:styleId="37">
    <w:name w:val="Caption1"/>
    <w:basedOn w:val="34"/>
    <w:qFormat/>
    <w:uiPriority w:val="0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38">
    <w:name w:val="Heading 11"/>
    <w:basedOn w:val="34"/>
    <w:next w:val="34"/>
    <w:qFormat/>
    <w:uiPriority w:val="0"/>
    <w:pPr>
      <w:keepNext/>
      <w:outlineLvl w:val="0"/>
    </w:pPr>
    <w:rPr>
      <w:rFonts w:ascii="Arial" w:hAnsi="Arial" w:cs="Arial"/>
      <w:b/>
    </w:rPr>
  </w:style>
  <w:style w:type="paragraph" w:customStyle="1" w:styleId="39">
    <w:name w:val="Header1"/>
    <w:basedOn w:val="34"/>
    <w:qFormat/>
    <w:uiPriority w:val="0"/>
    <w:pPr>
      <w:tabs>
        <w:tab w:val="center" w:pos="4252"/>
        <w:tab w:val="right" w:pos="8504"/>
      </w:tabs>
    </w:pPr>
  </w:style>
  <w:style w:type="paragraph" w:customStyle="1" w:styleId="40">
    <w:name w:val="Footer1"/>
    <w:basedOn w:val="34"/>
    <w:qFormat/>
    <w:uiPriority w:val="0"/>
    <w:pPr>
      <w:suppressLineNumbers/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381</Words>
  <Characters>2061</Characters>
  <Lines>0</Lines>
  <Paragraphs>7</Paragraphs>
  <TotalTime>0</TotalTime>
  <ScaleCrop>false</ScaleCrop>
  <LinksUpToDate>false</LinksUpToDate>
  <CharactersWithSpaces>2577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2019-04-14T04:20:00Z</dcterms:created>
  <dc:creator>amanda.delapola</dc:creator>
  <cp:lastModifiedBy>PMTDMN\maria.soares</cp:lastModifiedBy>
  <cp:lastPrinted>2019-04-18T00:00:00Z</cp:lastPrinted>
  <dcterms:modified xsi:type="dcterms:W3CDTF">2019-07-01T12:33:16Z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1046-10.1.0.5707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